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1E738C" w14:paraId="561C2492" w14:textId="3CD8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C95ED1">
        <w:rPr>
          <w:rFonts w:ascii="Times New Roman" w:hAnsi="Times New Roman" w:cs="Times New Roman"/>
          <w:sz w:val="28"/>
          <w:szCs w:val="28"/>
        </w:rPr>
        <w:t>2070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C95E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</w:p>
    <w:p w:rsidR="001E738C" w:rsidRPr="00194353" w:rsidP="001E738C" w14:paraId="3B49D4AE" w14:textId="41F2318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353"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2009FA" w:rsidRPr="004D122E" w:rsidP="004D122E" w14:paraId="5D146A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7354E4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1AD8574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7898AA7C" w14:textId="2A959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E738C">
        <w:rPr>
          <w:rFonts w:ascii="Times New Roman" w:hAnsi="Times New Roman" w:cs="Times New Roman"/>
          <w:sz w:val="28"/>
          <w:szCs w:val="28"/>
        </w:rPr>
        <w:t>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13D14E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5FC272CB" w14:textId="0D028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  <w:r w:rsidR="00C95ED1">
        <w:rPr>
          <w:rFonts w:ascii="Times New Roman" w:hAnsi="Times New Roman" w:cs="Times New Roman"/>
          <w:sz w:val="28"/>
          <w:szCs w:val="28"/>
        </w:rPr>
        <w:t>исполняя обязанности м</w:t>
      </w:r>
      <w:r w:rsidRPr="004D122E" w:rsidR="00C95ED1">
        <w:rPr>
          <w:rFonts w:ascii="Times New Roman" w:hAnsi="Times New Roman" w:cs="Times New Roman"/>
          <w:sz w:val="28"/>
          <w:szCs w:val="28"/>
        </w:rPr>
        <w:t>ирово</w:t>
      </w:r>
      <w:r w:rsidR="00C95ED1">
        <w:rPr>
          <w:rFonts w:ascii="Times New Roman" w:hAnsi="Times New Roman" w:cs="Times New Roman"/>
          <w:sz w:val="28"/>
          <w:szCs w:val="28"/>
        </w:rPr>
        <w:t>го</w:t>
      </w:r>
      <w:r w:rsidRPr="004D122E" w:rsidR="00C95ED1">
        <w:rPr>
          <w:rFonts w:ascii="Times New Roman" w:hAnsi="Times New Roman" w:cs="Times New Roman"/>
          <w:sz w:val="28"/>
          <w:szCs w:val="28"/>
        </w:rPr>
        <w:t xml:space="preserve"> судь</w:t>
      </w:r>
      <w:r w:rsidR="00C95ED1">
        <w:rPr>
          <w:rFonts w:ascii="Times New Roman" w:hAnsi="Times New Roman" w:cs="Times New Roman"/>
          <w:sz w:val="28"/>
          <w:szCs w:val="28"/>
        </w:rPr>
        <w:t>и</w:t>
      </w:r>
      <w:r w:rsidRPr="004D122E" w:rsidR="00C95ED1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C95ED1">
        <w:rPr>
          <w:rFonts w:ascii="Times New Roman" w:hAnsi="Times New Roman" w:cs="Times New Roman"/>
          <w:sz w:val="28"/>
          <w:szCs w:val="28"/>
        </w:rPr>
        <w:t>2</w:t>
      </w:r>
      <w:r w:rsidRPr="004D122E" w:rsidR="00C95ED1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C95ED1">
        <w:rPr>
          <w:rFonts w:ascii="Times New Roman" w:hAnsi="Times New Roman" w:cs="Times New Roman"/>
          <w:sz w:val="28"/>
          <w:szCs w:val="28"/>
        </w:rPr>
        <w:t>,</w:t>
      </w:r>
    </w:p>
    <w:p w:rsidR="002009FA" w:rsidP="00C41A63" w14:paraId="41BABCB3" w14:textId="7E46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1E738C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3B45" w:rsidP="00C41A63" w14:paraId="33E5E888" w14:textId="006CC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</w:t>
      </w:r>
      <w:r w:rsidRPr="004D122E">
        <w:rPr>
          <w:rFonts w:ascii="Times New Roman" w:hAnsi="Times New Roman" w:cs="Times New Roman"/>
          <w:sz w:val="28"/>
          <w:szCs w:val="28"/>
        </w:rPr>
        <w:t>заседании гражданское дело по иск</w:t>
      </w:r>
      <w:r w:rsidR="001E738C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Отделения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Ф</w:t>
      </w:r>
      <w:r w:rsidR="00332B78">
        <w:rPr>
          <w:rFonts w:ascii="Times New Roman" w:hAnsi="Times New Roman" w:cs="Times New Roman"/>
          <w:sz w:val="28"/>
          <w:szCs w:val="28"/>
        </w:rPr>
        <w:t xml:space="preserve">онда </w:t>
      </w:r>
      <w:r w:rsidR="001E738C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332B7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738C">
        <w:rPr>
          <w:rFonts w:ascii="Times New Roman" w:hAnsi="Times New Roman" w:cs="Times New Roman"/>
          <w:sz w:val="28"/>
          <w:szCs w:val="28"/>
        </w:rPr>
        <w:t>по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738C">
        <w:rPr>
          <w:rFonts w:ascii="Times New Roman" w:hAnsi="Times New Roman" w:cs="Times New Roman"/>
          <w:sz w:val="28"/>
          <w:szCs w:val="28"/>
        </w:rPr>
        <w:t>у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1E738C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C95ED1">
        <w:rPr>
          <w:rFonts w:ascii="Times New Roman" w:hAnsi="Times New Roman" w:cs="Times New Roman"/>
          <w:sz w:val="28"/>
          <w:szCs w:val="28"/>
        </w:rPr>
        <w:t>Тимошенко Наталье Николаевне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C95ED1">
        <w:rPr>
          <w:rFonts w:ascii="Times New Roman" w:hAnsi="Times New Roman" w:cs="Times New Roman"/>
          <w:sz w:val="28"/>
          <w:szCs w:val="28"/>
        </w:rPr>
        <w:t>излишне выплаченной суммы компенсации стоимости проезда к месту проведения отдыха и обратно</w:t>
      </w:r>
      <w:r w:rsidR="001E738C">
        <w:rPr>
          <w:rFonts w:ascii="Times New Roman" w:hAnsi="Times New Roman" w:cs="Times New Roman"/>
          <w:sz w:val="28"/>
          <w:szCs w:val="28"/>
        </w:rPr>
        <w:t>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16168A8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79CCAD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3C163B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3BFE67A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29DB28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1E738C" w:rsidP="0032084C" w14:paraId="5A1D3A9B" w14:textId="2168C44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4D122E" w:rsidR="002009FA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122E" w:rsidR="002009FA">
        <w:rPr>
          <w:rFonts w:ascii="Times New Roman" w:hAnsi="Times New Roman" w:cs="Times New Roman"/>
          <w:sz w:val="28"/>
          <w:szCs w:val="28"/>
        </w:rPr>
        <w:t xml:space="preserve"> </w:t>
      </w:r>
      <w:r w:rsidR="00980BB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8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Отделению</w:t>
      </w:r>
      <w:r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округу-Югре </w:t>
      </w:r>
      <w:r w:rsidR="0032084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Тимошенко Наталье Николаевне о взыскании излишне выплаченной суммы компенсации стоимости проезда к месту проведения отдыха и обратно</w:t>
      </w:r>
      <w:r w:rsidR="0032084C"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962D67" w:rsidRPr="004D122E" w:rsidP="004D122E" w14:paraId="5ED70F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4D122E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7B70CC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3170001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D67" w:rsidRPr="004D122E" w:rsidP="004D122E" w14:paraId="30C163D4" w14:textId="66938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E738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</w:t>
      </w:r>
      <w:r w:rsidRPr="004D122E">
        <w:rPr>
          <w:rFonts w:ascii="Times New Roman" w:hAnsi="Times New Roman" w:cs="Times New Roman"/>
          <w:sz w:val="28"/>
          <w:szCs w:val="28"/>
        </w:rPr>
        <w:t>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061F8932" w14:textId="305E86FA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32084C">
        <w:rPr>
          <w:sz w:val="28"/>
          <w:szCs w:val="28"/>
        </w:rPr>
        <w:t>2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>Няганского судебного района</w:t>
      </w:r>
      <w:r w:rsidRPr="004D122E">
        <w:rPr>
          <w:sz w:val="28"/>
          <w:szCs w:val="28"/>
        </w:rPr>
        <w:t xml:space="preserve"> ХМАО-Югры.</w:t>
      </w:r>
    </w:p>
    <w:p w:rsidR="0032084C" w:rsidP="004D122E" w14:paraId="54FE06FA" w14:textId="77777777">
      <w:pPr>
        <w:pStyle w:val="BodyText"/>
        <w:ind w:firstLine="708"/>
        <w:rPr>
          <w:sz w:val="28"/>
          <w:szCs w:val="28"/>
        </w:rPr>
      </w:pPr>
    </w:p>
    <w:p w:rsidR="001271D4" w:rsidP="004D122E" w14:paraId="6870D1DB" w14:textId="356CFCB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sectPr w:rsidSect="006E51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4353"/>
    <w:rsid w:val="001964E3"/>
    <w:rsid w:val="001A5644"/>
    <w:rsid w:val="001A6D42"/>
    <w:rsid w:val="001B2ECB"/>
    <w:rsid w:val="001D08D8"/>
    <w:rsid w:val="001D2E05"/>
    <w:rsid w:val="001E738C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4EB0"/>
    <w:rsid w:val="003066AA"/>
    <w:rsid w:val="0032084C"/>
    <w:rsid w:val="00327910"/>
    <w:rsid w:val="00332B78"/>
    <w:rsid w:val="0036680E"/>
    <w:rsid w:val="003710BB"/>
    <w:rsid w:val="003B357F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0843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40D5"/>
    <w:rsid w:val="00C83B45"/>
    <w:rsid w:val="00C86E03"/>
    <w:rsid w:val="00C918BB"/>
    <w:rsid w:val="00C92182"/>
    <w:rsid w:val="00C9297D"/>
    <w:rsid w:val="00C95ED1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27580"/>
    <w:rsid w:val="00F342FC"/>
    <w:rsid w:val="00F43593"/>
    <w:rsid w:val="00F46890"/>
    <w:rsid w:val="00F52F3F"/>
    <w:rsid w:val="00FC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CE756-2DF7-49D8-ACFC-66980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